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C45C" w14:textId="77777777" w:rsidR="00ED2792" w:rsidRPr="00ED2792" w:rsidRDefault="00ED2792" w:rsidP="00ED279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 дополнительного образования Центр внешкольной работы Кашарского района</w:t>
      </w:r>
    </w:p>
    <w:p w14:paraId="0AC0935F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18E26620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0749F7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516306E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F4CDF80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3270EC9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1C6F145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6C6BB627" w14:textId="77777777" w:rsidR="00C97C2D" w:rsidRDefault="00C97C2D" w:rsidP="00C97C2D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  <w:r w:rsidRPr="00C97C2D">
        <w:rPr>
          <w:b/>
          <w:bCs/>
          <w:color w:val="000000"/>
          <w:sz w:val="44"/>
          <w:szCs w:val="44"/>
        </w:rPr>
        <w:t>Воспитательное мероприятие:</w:t>
      </w:r>
    </w:p>
    <w:p w14:paraId="7B37D5A0" w14:textId="77777777" w:rsidR="00835C7C" w:rsidRPr="00C97C2D" w:rsidRDefault="00835C7C" w:rsidP="00C97C2D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</w:p>
    <w:p w14:paraId="280B44DA" w14:textId="77777777" w:rsidR="00BB4836" w:rsidRDefault="00BB4836" w:rsidP="00835C7C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444444"/>
          <w:sz w:val="44"/>
          <w:szCs w:val="44"/>
        </w:rPr>
      </w:pPr>
      <w:r w:rsidRPr="00BB4836">
        <w:rPr>
          <w:b/>
          <w:color w:val="444444"/>
          <w:sz w:val="44"/>
          <w:szCs w:val="44"/>
        </w:rPr>
        <w:t>«1 сентября 1939 года- событие изменившее мир»  (1 сентября 1939 года произошла Глейвицкая провокация, ставшему началом Второй мировой войны.)</w:t>
      </w:r>
    </w:p>
    <w:p w14:paraId="535D1E0F" w14:textId="77777777" w:rsidR="008B4E32" w:rsidRPr="00BB4836" w:rsidRDefault="008B4E32" w:rsidP="00C97C2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444444"/>
          <w:sz w:val="44"/>
          <w:szCs w:val="44"/>
        </w:rPr>
      </w:pPr>
    </w:p>
    <w:p w14:paraId="36570E80" w14:textId="77777777" w:rsidR="00C97C2D" w:rsidRDefault="00C97C2D" w:rsidP="00C97C2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4"/>
          <w:szCs w:val="44"/>
        </w:rPr>
      </w:pPr>
      <w:r w:rsidRPr="00C97C2D">
        <w:rPr>
          <w:b/>
          <w:bCs/>
          <w:color w:val="000000"/>
          <w:sz w:val="44"/>
          <w:szCs w:val="44"/>
        </w:rPr>
        <w:t xml:space="preserve">Педагог дополнительного образования: </w:t>
      </w:r>
    </w:p>
    <w:p w14:paraId="44D4114D" w14:textId="77777777" w:rsidR="00C97C2D" w:rsidRPr="00C97C2D" w:rsidRDefault="00C97C2D" w:rsidP="00C97C2D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4"/>
          <w:szCs w:val="44"/>
        </w:rPr>
      </w:pPr>
      <w:r w:rsidRPr="00C97C2D">
        <w:rPr>
          <w:b/>
          <w:bCs/>
          <w:color w:val="000000"/>
          <w:sz w:val="44"/>
          <w:szCs w:val="44"/>
        </w:rPr>
        <w:t>В.Н. Гриценко</w:t>
      </w:r>
    </w:p>
    <w:p w14:paraId="16A897C8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CD3A13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DDC480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6C3B28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CA475D3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2C4913DE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A8BFAED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7261051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4A4CD26F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031D275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0CA7FBED" w14:textId="77777777" w:rsidR="00C97C2D" w:rsidRDefault="00C97C2D" w:rsidP="00ED2792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14:paraId="23785A0B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5B2324B4" w14:textId="77777777" w:rsidR="00C97C2D" w:rsidRDefault="00C97C2D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14:paraId="3F386687" w14:textId="77777777" w:rsidR="00C97C2D" w:rsidRDefault="00C97C2D" w:rsidP="00ED2792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</w:p>
    <w:p w14:paraId="2AEB92A7" w14:textId="63668103" w:rsidR="00C97C2D" w:rsidRDefault="008B4E32" w:rsidP="00ED2792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202</w:t>
      </w:r>
      <w:r w:rsidR="00ED2792">
        <w:rPr>
          <w:b/>
          <w:bCs/>
          <w:color w:val="000000"/>
          <w:sz w:val="36"/>
          <w:szCs w:val="36"/>
        </w:rPr>
        <w:t xml:space="preserve">4 </w:t>
      </w:r>
      <w:r>
        <w:rPr>
          <w:b/>
          <w:bCs/>
          <w:color w:val="000000"/>
          <w:sz w:val="36"/>
          <w:szCs w:val="36"/>
        </w:rPr>
        <w:t>г.</w:t>
      </w:r>
    </w:p>
    <w:p w14:paraId="2A65DBBF" w14:textId="77777777" w:rsidR="00CD16B7" w:rsidRPr="00003847" w:rsidRDefault="00CD16B7" w:rsidP="00CD16B7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003847">
        <w:rPr>
          <w:b/>
          <w:bCs/>
          <w:color w:val="000000"/>
          <w:sz w:val="36"/>
          <w:szCs w:val="36"/>
        </w:rPr>
        <w:lastRenderedPageBreak/>
        <w:t>Воспитательное мероприятие:</w:t>
      </w:r>
    </w:p>
    <w:p w14:paraId="20AC0861" w14:textId="77777777" w:rsidR="00BB4836" w:rsidRDefault="00D24DEE" w:rsidP="00CD16B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444444"/>
          <w:sz w:val="28"/>
          <w:szCs w:val="28"/>
        </w:rPr>
      </w:pPr>
      <w:r w:rsidRPr="00D24DEE">
        <w:rPr>
          <w:b/>
          <w:color w:val="444444"/>
          <w:sz w:val="28"/>
          <w:szCs w:val="28"/>
        </w:rPr>
        <w:t>«</w:t>
      </w:r>
      <w:r w:rsidR="00BB4836" w:rsidRPr="00BB4836">
        <w:rPr>
          <w:b/>
          <w:color w:val="444444"/>
          <w:sz w:val="28"/>
          <w:szCs w:val="28"/>
        </w:rPr>
        <w:t>«1 сентября 1939 года- событие изменившее мир»  (1 сентября 1939 года произошла Глейвицкая провокация, ставшему началом Второй мировой войны.)</w:t>
      </w:r>
    </w:p>
    <w:p w14:paraId="02CA2A7D" w14:textId="77777777" w:rsidR="00CD16B7" w:rsidRPr="004565BB" w:rsidRDefault="00CD16B7" w:rsidP="00CD16B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Место проведения: МБОУ Киевская СОШ</w:t>
      </w:r>
    </w:p>
    <w:p w14:paraId="20CCA832" w14:textId="77777777" w:rsidR="00CD16B7" w:rsidRPr="004565BB" w:rsidRDefault="00CD16B7" w:rsidP="00CD16B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 xml:space="preserve">Время проведения: </w:t>
      </w:r>
      <w:r w:rsidR="009D406F">
        <w:rPr>
          <w:b/>
          <w:bCs/>
          <w:color w:val="000000"/>
          <w:sz w:val="28"/>
          <w:szCs w:val="28"/>
        </w:rPr>
        <w:t>02</w:t>
      </w:r>
      <w:r w:rsidRPr="004565BB">
        <w:rPr>
          <w:b/>
          <w:bCs/>
          <w:color w:val="000000"/>
          <w:sz w:val="28"/>
          <w:szCs w:val="28"/>
        </w:rPr>
        <w:t>.</w:t>
      </w:r>
      <w:r w:rsidR="009D406F">
        <w:rPr>
          <w:b/>
          <w:bCs/>
          <w:color w:val="000000"/>
          <w:sz w:val="28"/>
          <w:szCs w:val="28"/>
        </w:rPr>
        <w:t>09</w:t>
      </w:r>
      <w:r w:rsidRPr="004565BB">
        <w:rPr>
          <w:b/>
          <w:bCs/>
          <w:color w:val="000000"/>
          <w:sz w:val="28"/>
          <w:szCs w:val="28"/>
        </w:rPr>
        <w:t>.202</w:t>
      </w:r>
      <w:r w:rsidR="009D406F">
        <w:rPr>
          <w:b/>
          <w:bCs/>
          <w:color w:val="000000"/>
          <w:sz w:val="28"/>
          <w:szCs w:val="28"/>
        </w:rPr>
        <w:t>2</w:t>
      </w:r>
      <w:r w:rsidRPr="004565BB">
        <w:rPr>
          <w:b/>
          <w:bCs/>
          <w:color w:val="000000"/>
          <w:sz w:val="28"/>
          <w:szCs w:val="28"/>
        </w:rPr>
        <w:t xml:space="preserve"> г.</w:t>
      </w:r>
    </w:p>
    <w:p w14:paraId="665D5524" w14:textId="77777777" w:rsidR="00CD16B7" w:rsidRPr="004565BB" w:rsidRDefault="00CD16B7" w:rsidP="00CD16B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 xml:space="preserve">Тема: </w:t>
      </w:r>
      <w:r w:rsidR="00BB4836" w:rsidRPr="00BB4836">
        <w:rPr>
          <w:b/>
          <w:color w:val="444444"/>
          <w:sz w:val="28"/>
          <w:szCs w:val="28"/>
        </w:rPr>
        <w:t>«1 сентября 1939 года- событие изменившее мир»  (1 сентября 1939 года произошла Глейвицкая провокация, ставшему началом Второй мировой войны.)</w:t>
      </w:r>
    </w:p>
    <w:p w14:paraId="259821CB" w14:textId="77777777" w:rsidR="00CD16B7" w:rsidRPr="004565BB" w:rsidRDefault="00CD16B7" w:rsidP="00CD16B7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Педагог дополнительного образования: В.Н. Гриценко</w:t>
      </w:r>
    </w:p>
    <w:p w14:paraId="585528CF" w14:textId="77777777" w:rsidR="00BB4836" w:rsidRPr="00BB4836" w:rsidRDefault="00CD16B7" w:rsidP="00BB4836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  <w:shd w:val="clear" w:color="auto" w:fill="FFFFFF"/>
        </w:rPr>
      </w:pPr>
      <w:r w:rsidRPr="004565BB">
        <w:rPr>
          <w:b/>
          <w:bCs/>
          <w:color w:val="333333"/>
          <w:sz w:val="28"/>
          <w:szCs w:val="28"/>
        </w:rPr>
        <w:t>Цели: </w:t>
      </w:r>
      <w:r w:rsidRPr="004565BB">
        <w:rPr>
          <w:color w:val="000000"/>
          <w:sz w:val="28"/>
          <w:szCs w:val="28"/>
        </w:rPr>
        <w:t> </w:t>
      </w:r>
      <w:r w:rsidR="00BB4836" w:rsidRPr="00BB4836">
        <w:rPr>
          <w:color w:val="000000"/>
          <w:sz w:val="28"/>
          <w:szCs w:val="28"/>
          <w:shd w:val="clear" w:color="auto" w:fill="FFFFFF"/>
        </w:rPr>
        <w:t>Учить детей жить по законам добра и справедливости, соотносить свои интересы с интересами своих товарищей;</w:t>
      </w:r>
      <w:r w:rsidR="009D406F">
        <w:rPr>
          <w:color w:val="000000"/>
          <w:sz w:val="28"/>
          <w:szCs w:val="28"/>
          <w:shd w:val="clear" w:color="auto" w:fill="FFFFFF"/>
        </w:rPr>
        <w:t xml:space="preserve"> </w:t>
      </w:r>
      <w:r w:rsidR="00BB4836" w:rsidRPr="00BB4836">
        <w:rPr>
          <w:color w:val="000000"/>
          <w:sz w:val="28"/>
          <w:szCs w:val="28"/>
          <w:shd w:val="clear" w:color="auto" w:fill="FFFFFF"/>
        </w:rPr>
        <w:t>Воспитывать, развивать и приумножать лучшие качества человека: патриотизм, гражданственность, гордость за свою Родину, стремление к миру.</w:t>
      </w:r>
    </w:p>
    <w:p w14:paraId="560B72A7" w14:textId="77777777" w:rsidR="004565BB" w:rsidRPr="004565BB" w:rsidRDefault="004565BB" w:rsidP="00CD16B7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  <w:shd w:val="clear" w:color="auto" w:fill="FFFFFF"/>
        </w:rPr>
      </w:pPr>
    </w:p>
    <w:p w14:paraId="103A4843" w14:textId="77777777" w:rsidR="00CD16B7" w:rsidRPr="004565BB" w:rsidRDefault="00CD16B7" w:rsidP="00CD16B7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Задачи:</w:t>
      </w:r>
    </w:p>
    <w:p w14:paraId="26F2F2C8" w14:textId="77777777" w:rsidR="00BB4836" w:rsidRDefault="00BB4836" w:rsidP="00CD16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8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1.показать причины возникновения войн, пути разрешения конфликтов.</w:t>
      </w:r>
      <w:r w:rsidRPr="00BB4836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B48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 Воспитывать патриотизм, ответственное отношение к сохранению мира на Земле.</w:t>
      </w:r>
      <w:r w:rsidRPr="00BB4836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B48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3. Развивать речь, логическое мышление, внимание, память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589E39" w14:textId="77777777" w:rsidR="00CD16B7" w:rsidRPr="004565BB" w:rsidRDefault="00CD16B7" w:rsidP="00CD16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проведения:</w:t>
      </w:r>
      <w:r w:rsidRPr="00456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урок </w:t>
      </w:r>
      <w:r w:rsidRPr="004565BB">
        <w:rPr>
          <w:rFonts w:ascii="Times New Roman" w:eastAsia="Calibri" w:hAnsi="Times New Roman" w:cs="Times New Roman"/>
          <w:sz w:val="28"/>
          <w:szCs w:val="28"/>
        </w:rPr>
        <w:t>беседа</w:t>
      </w:r>
    </w:p>
    <w:p w14:paraId="4FBADA0E" w14:textId="77777777" w:rsidR="00BB4836" w:rsidRDefault="00CD16B7" w:rsidP="00D5651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65BB">
        <w:rPr>
          <w:b/>
          <w:bCs/>
          <w:color w:val="000000"/>
          <w:sz w:val="28"/>
          <w:szCs w:val="28"/>
        </w:rPr>
        <w:t>Оборудование</w:t>
      </w:r>
      <w:r w:rsidRPr="004565BB">
        <w:rPr>
          <w:color w:val="000000"/>
          <w:sz w:val="28"/>
          <w:szCs w:val="28"/>
        </w:rPr>
        <w:t xml:space="preserve">: доска </w:t>
      </w:r>
      <w:r w:rsidR="00103682">
        <w:rPr>
          <w:color w:val="000000"/>
          <w:sz w:val="28"/>
          <w:szCs w:val="28"/>
        </w:rPr>
        <w:t>оформлена</w:t>
      </w:r>
      <w:r w:rsidRPr="004565BB">
        <w:rPr>
          <w:color w:val="000000"/>
          <w:sz w:val="28"/>
          <w:szCs w:val="28"/>
        </w:rPr>
        <w:t>, плакатами,</w:t>
      </w:r>
      <w:r w:rsidR="00D5651C">
        <w:rPr>
          <w:color w:val="000000"/>
          <w:sz w:val="28"/>
          <w:szCs w:val="28"/>
        </w:rPr>
        <w:t xml:space="preserve"> </w:t>
      </w:r>
      <w:r w:rsidR="00103682">
        <w:rPr>
          <w:color w:val="000000"/>
          <w:sz w:val="28"/>
          <w:szCs w:val="28"/>
        </w:rPr>
        <w:t>стендами,</w:t>
      </w:r>
      <w:r w:rsidRPr="004565BB">
        <w:rPr>
          <w:color w:val="000000"/>
          <w:sz w:val="28"/>
          <w:szCs w:val="28"/>
        </w:rPr>
        <w:t xml:space="preserve"> компьютер, презентация </w:t>
      </w:r>
    </w:p>
    <w:p w14:paraId="4E4C33C3" w14:textId="77777777" w:rsidR="00CD16B7" w:rsidRPr="004565BB" w:rsidRDefault="00CD16B7" w:rsidP="00D5651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65BB">
        <w:rPr>
          <w:bCs/>
          <w:color w:val="000000"/>
          <w:sz w:val="28"/>
          <w:szCs w:val="28"/>
        </w:rPr>
        <w:t>Ход мероприятия:</w:t>
      </w:r>
    </w:p>
    <w:p w14:paraId="5C6A9029" w14:textId="77777777" w:rsidR="00CD16B7" w:rsidRPr="001A3052" w:rsidRDefault="00CD16B7" w:rsidP="00D5651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3052">
        <w:rPr>
          <w:color w:val="000000"/>
          <w:sz w:val="28"/>
          <w:szCs w:val="28"/>
        </w:rPr>
        <w:t>Педагог дополнительного образования:( </w:t>
      </w:r>
      <w:r w:rsidRPr="001A3052">
        <w:rPr>
          <w:b/>
          <w:bCs/>
          <w:color w:val="000000"/>
          <w:sz w:val="28"/>
          <w:szCs w:val="28"/>
        </w:rPr>
        <w:t>Слайд 1)</w:t>
      </w:r>
    </w:p>
    <w:p w14:paraId="7F296A4E" w14:textId="77777777" w:rsidR="00BB4836" w:rsidRPr="00BB4836" w:rsidRDefault="00BB4836" w:rsidP="00BB4836">
      <w:pPr>
        <w:pStyle w:val="a6"/>
        <w:spacing w:after="0"/>
        <w:jc w:val="both"/>
        <w:rPr>
          <w:color w:val="000000"/>
          <w:sz w:val="28"/>
          <w:szCs w:val="28"/>
        </w:rPr>
      </w:pPr>
      <w:r w:rsidRPr="00BB4836">
        <w:rPr>
          <w:color w:val="000000"/>
          <w:sz w:val="28"/>
          <w:szCs w:val="28"/>
        </w:rPr>
        <w:t>День знаний — мирный день, необходимый</w:t>
      </w:r>
    </w:p>
    <w:p w14:paraId="72E02460" w14:textId="77777777" w:rsidR="00BB4836" w:rsidRPr="00BB4836" w:rsidRDefault="00BB4836" w:rsidP="00BB4836">
      <w:pPr>
        <w:pStyle w:val="a6"/>
        <w:spacing w:after="0"/>
        <w:jc w:val="both"/>
        <w:rPr>
          <w:color w:val="000000"/>
          <w:sz w:val="28"/>
          <w:szCs w:val="28"/>
        </w:rPr>
      </w:pPr>
      <w:r w:rsidRPr="00BB4836">
        <w:rPr>
          <w:color w:val="000000"/>
          <w:sz w:val="28"/>
          <w:szCs w:val="28"/>
        </w:rPr>
        <w:t>Как символ доброты и чистоты,</w:t>
      </w:r>
    </w:p>
    <w:p w14:paraId="1BE06266" w14:textId="77777777" w:rsidR="00BB4836" w:rsidRPr="00BB4836" w:rsidRDefault="00BB4836" w:rsidP="00BB4836">
      <w:pPr>
        <w:pStyle w:val="a6"/>
        <w:spacing w:after="0"/>
        <w:jc w:val="both"/>
        <w:rPr>
          <w:color w:val="000000"/>
          <w:sz w:val="28"/>
          <w:szCs w:val="28"/>
        </w:rPr>
      </w:pPr>
      <w:r w:rsidRPr="00BB4836">
        <w:rPr>
          <w:color w:val="000000"/>
          <w:sz w:val="28"/>
          <w:szCs w:val="28"/>
        </w:rPr>
        <w:t>Давно и прочно горячо любимый,</w:t>
      </w:r>
    </w:p>
    <w:p w14:paraId="0A2BAFB6" w14:textId="77777777" w:rsidR="00BB4836" w:rsidRPr="00BB4836" w:rsidRDefault="00BB4836" w:rsidP="00BB4836">
      <w:pPr>
        <w:pStyle w:val="a6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щедрый на улыбки и цветы. </w:t>
      </w:r>
    </w:p>
    <w:p w14:paraId="490085A0" w14:textId="77777777" w:rsidR="00BB4836" w:rsidRPr="009D406F" w:rsidRDefault="00BB4836" w:rsidP="009D406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836">
        <w:rPr>
          <w:color w:val="000000"/>
          <w:sz w:val="28"/>
          <w:szCs w:val="28"/>
        </w:rPr>
        <w:t>Но к сожалению не вс</w:t>
      </w:r>
      <w:r>
        <w:rPr>
          <w:color w:val="000000"/>
          <w:sz w:val="28"/>
          <w:szCs w:val="28"/>
        </w:rPr>
        <w:t>егда был этот день праздничным.</w:t>
      </w:r>
      <w:r w:rsidRPr="00BB4836">
        <w:rPr>
          <w:color w:val="000000"/>
          <w:sz w:val="28"/>
          <w:szCs w:val="28"/>
        </w:rPr>
        <w:t xml:space="preserve"> 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- история. А совсем рядом , на Украине, идут военные действия. Гибнут люди, маленькие дети. Наши ребята, прибывшие в это трудное время к нам, знают об этом не понаслышке. Наш народ тоже пережил страшное время войны. Совсем недавно 9 МАЯ мы праздновали 70-лет со дня окончания самой страшной в истории </w:t>
      </w:r>
      <w:r w:rsidRPr="00BB4836">
        <w:rPr>
          <w:color w:val="000000"/>
          <w:sz w:val="28"/>
          <w:szCs w:val="28"/>
        </w:rPr>
        <w:lastRenderedPageBreak/>
        <w:t xml:space="preserve">человечества войны-Великой Отечественной войны. Во время этой войны погибло более 20млн жителей нашей страны. Очень много солдат не вернулись к своим семьям, но их родные верили в то, что они живы и продолжали их ждать. Во время войны погибло очень много детей, многие потеряли родителей, ведь враги не жалели мирное население: жгли наши </w:t>
      </w:r>
      <w:r w:rsidRPr="009D406F">
        <w:rPr>
          <w:color w:val="000000"/>
          <w:sz w:val="28"/>
          <w:szCs w:val="28"/>
        </w:rPr>
        <w:t>города и села, а жителей убивали или угоняли в плен.</w:t>
      </w:r>
    </w:p>
    <w:p w14:paraId="341320EB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В последнее время много пишут о военной угрозе со стороны стран НАТО нашей стране. Чаще всего, по вполне понятным причинам, упоминают наш полуэкс</w:t>
      </w:r>
      <w:r w:rsidR="009D406F" w:rsidRPr="009D406F">
        <w:rPr>
          <w:rFonts w:ascii="Times New Roman" w:hAnsi="Times New Roman" w:cs="Times New Roman"/>
          <w:sz w:val="28"/>
          <w:szCs w:val="28"/>
        </w:rPr>
        <w:t>клав - Калининградскую область.</w:t>
      </w:r>
    </w:p>
    <w:p w14:paraId="5CE2B062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Можно ещё вспомнить сценарий, описанный в известном художественном произведении Сергея Анис</w:t>
      </w:r>
      <w:r w:rsidR="009D406F" w:rsidRPr="009D406F">
        <w:rPr>
          <w:rFonts w:ascii="Times New Roman" w:hAnsi="Times New Roman" w:cs="Times New Roman"/>
          <w:sz w:val="28"/>
          <w:szCs w:val="28"/>
        </w:rPr>
        <w:t>омова "За день до послезавтра".</w:t>
      </w:r>
    </w:p>
    <w:p w14:paraId="7F9597B5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Не буду рассуждать на тему вероятности такого сценария, но она ненулевая. И вот в случае этой самой ненулевой вероятности всё начнётся с провокации. И проходить она будет, на мой взгляд, по испытанному сценарию операции под чужим флагом. Они иначе не могут</w:t>
      </w:r>
      <w:r w:rsidR="009D406F" w:rsidRPr="009D406F">
        <w:rPr>
          <w:rFonts w:ascii="Times New Roman" w:hAnsi="Times New Roman" w:cs="Times New Roman"/>
          <w:sz w:val="28"/>
          <w:szCs w:val="28"/>
        </w:rPr>
        <w:t>!</w:t>
      </w:r>
    </w:p>
    <w:p w14:paraId="28EA017A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В связи с этим решил напомнить о Глейвицком инциденте, ставшем исходной точкой гор</w:t>
      </w:r>
      <w:r w:rsidR="009D406F" w:rsidRPr="009D406F">
        <w:rPr>
          <w:rFonts w:ascii="Times New Roman" w:hAnsi="Times New Roman" w:cs="Times New Roman"/>
          <w:sz w:val="28"/>
          <w:szCs w:val="28"/>
        </w:rPr>
        <w:t>ячей фазы Второй мировой войны.</w:t>
      </w:r>
    </w:p>
    <w:p w14:paraId="34476F93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На всякий случай напишу, что сейчас на место Польши нужно будет поставить современную Россию, а на мест</w:t>
      </w:r>
      <w:r w:rsidR="009D406F" w:rsidRPr="009D406F">
        <w:rPr>
          <w:rFonts w:ascii="Times New Roman" w:hAnsi="Times New Roman" w:cs="Times New Roman"/>
          <w:sz w:val="28"/>
          <w:szCs w:val="28"/>
        </w:rPr>
        <w:t>о Германии - нынешнюю Польшу...</w:t>
      </w:r>
    </w:p>
    <w:p w14:paraId="33903478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Глейвицкий инцидент (Глейвицкая провокация) — операция под кодовым названием «Консервы», проведённая СС, послужившая поводом к нападению [1] Германии на Польшу 1 сентября 1939 года, ставшему началом Второй мировой войны.</w:t>
      </w:r>
    </w:p>
    <w:p w14:paraId="3E399FCF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Провокация была организована Рейнхардом Гейдрихом и его подчинённым — начальником группы VI-F (диверсии) штурмбанфюрером СС Альфредом Науйоксом по указанию Адольфа Гитлера.</w:t>
      </w:r>
    </w:p>
    <w:p w14:paraId="43B4953A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DA16C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Подготовка</w:t>
      </w:r>
    </w:p>
    <w:p w14:paraId="48B66D6C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Идея операции «Консервы» родилась у Гейдриха ещё в 1938 году, во время Судетского кризиса, но тогда она не нашла применения, так как Великобритания и Франция пошли на уступки, подписав Мюнхенское соглашение.</w:t>
      </w:r>
    </w:p>
    <w:p w14:paraId="1990A321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lastRenderedPageBreak/>
        <w:t>В связи с запланированным нападением на Польшу возникла проблема в правдоподобном поводе. И здесь пригодилась идея инсценировать нападение.</w:t>
      </w:r>
    </w:p>
    <w:p w14:paraId="5CCED9C4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Согласно плану Гейдриха сотрудники СС, переодетые в польс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кую военную форму, были должны: </w:t>
      </w:r>
      <w:r w:rsidRPr="009D406F">
        <w:rPr>
          <w:rFonts w:ascii="Times New Roman" w:hAnsi="Times New Roman" w:cs="Times New Roman"/>
          <w:sz w:val="28"/>
          <w:szCs w:val="28"/>
        </w:rPr>
        <w:t>напасть на радиостанцию в Глейвице (теперь Гливице, Польша) и передать в эфир антигерманск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ое воззвание на польском языке; </w:t>
      </w:r>
      <w:r w:rsidRPr="009D406F">
        <w:rPr>
          <w:rFonts w:ascii="Times New Roman" w:hAnsi="Times New Roman" w:cs="Times New Roman"/>
          <w:sz w:val="28"/>
          <w:szCs w:val="28"/>
        </w:rPr>
        <w:t>напасть на лесничество в Пинчене севернее Кройцбурга (теперь Ключборк, Польша);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</w:t>
      </w:r>
      <w:r w:rsidRPr="009D406F">
        <w:rPr>
          <w:rFonts w:ascii="Times New Roman" w:hAnsi="Times New Roman" w:cs="Times New Roman"/>
          <w:sz w:val="28"/>
          <w:szCs w:val="28"/>
        </w:rPr>
        <w:t>в Хохлиндене, на участке границы между Глейвицем и Ратибором (теперь Рацибуж, Польша) уничтожить таможенный пункт.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</w:t>
      </w:r>
      <w:r w:rsidRPr="009D406F">
        <w:rPr>
          <w:rFonts w:ascii="Times New Roman" w:hAnsi="Times New Roman" w:cs="Times New Roman"/>
          <w:sz w:val="28"/>
          <w:szCs w:val="28"/>
        </w:rPr>
        <w:t>Роль «погибших во время нападения» предназначалась заключённым концлагерей, умерщвлённым посредством инъекций и уже после этого доставленным на место событий. На эсэсовском жаргоне они назывались «консервами»; отсюда и название операции.</w:t>
      </w:r>
    </w:p>
    <w:p w14:paraId="06851790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Руководству 23-го и 45-го штандартов СС, расквартированных на месте предполагаемой операции, было направлено указание немедленно предоставить в распоряжение СД 120 человек личного сост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ава, владеющих польским языком. </w:t>
      </w:r>
      <w:r w:rsidRPr="009D406F">
        <w:rPr>
          <w:rFonts w:ascii="Times New Roman" w:hAnsi="Times New Roman" w:cs="Times New Roman"/>
          <w:sz w:val="28"/>
          <w:szCs w:val="28"/>
        </w:rPr>
        <w:t xml:space="preserve">Ответственными были назначены: за нападение на таможенный пункт — оберфюрер СС Герберт Мельхорн, за нападение на радиостанцию — штурмбанфюрер СС Альфред Науйокс, за нападение на лесничество — оберфюрер СС Отто Раш, за обеспечение польской формой — бригадефюрер СС Хайнц Йост, за доставку «консервов» — оберфюрер СС Генрих Мюллер. Мельхорн должен был также очистить местность вокруг Хохлиндена от вермахта и координировать действия групп оберштурмбанфюрера СС Оттфрида Хелльвига («польские военнослужащие») и штандартенфюрера СС Ганса Труммлера («немецкие пограничники»). Общее руководство операцией было возложено на Альфреда Науйокса, который получил 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от Гейдриха следующие указания: </w:t>
      </w:r>
      <w:r w:rsidRPr="009D406F">
        <w:rPr>
          <w:rFonts w:ascii="Times New Roman" w:hAnsi="Times New Roman" w:cs="Times New Roman"/>
          <w:sz w:val="28"/>
          <w:szCs w:val="28"/>
        </w:rPr>
        <w:t xml:space="preserve">Первое: по поводу этой истории вы не имеете права связываться ни с каким немецким учреждением в Глейвице. Второе: никто из вашей группы не должен иметь при себе документы, доказывающие его принадлежность к СС, </w:t>
      </w:r>
      <w:r w:rsidRPr="009D406F">
        <w:rPr>
          <w:rFonts w:ascii="Times New Roman" w:hAnsi="Times New Roman" w:cs="Times New Roman"/>
          <w:sz w:val="28"/>
          <w:szCs w:val="28"/>
        </w:rPr>
        <w:lastRenderedPageBreak/>
        <w:t>СД, полиции или удостоверяющи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е подданство германского рейха. </w:t>
      </w:r>
      <w:r w:rsidRPr="009D406F">
        <w:rPr>
          <w:rFonts w:ascii="Times New Roman" w:hAnsi="Times New Roman" w:cs="Times New Roman"/>
          <w:sz w:val="28"/>
          <w:szCs w:val="28"/>
        </w:rPr>
        <w:t>Кодовым сигналом должна была служить фраза Гейдриха: «Бабушка умерла».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</w:t>
      </w:r>
      <w:r w:rsidRPr="009D406F">
        <w:rPr>
          <w:rFonts w:ascii="Times New Roman" w:hAnsi="Times New Roman" w:cs="Times New Roman"/>
          <w:sz w:val="28"/>
          <w:szCs w:val="28"/>
        </w:rPr>
        <w:t xml:space="preserve">10 августа Науйокс с пятью сопровождающими и переводчиком прибыли в Глейвиц и поселились в двух гостинцах. Он провёл рекогносцировку и выяснил, что захват радиостанции 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не будет представлять проблему. </w:t>
      </w:r>
      <w:r w:rsidRPr="009D406F">
        <w:rPr>
          <w:rFonts w:ascii="Times New Roman" w:hAnsi="Times New Roman" w:cs="Times New Roman"/>
          <w:sz w:val="28"/>
          <w:szCs w:val="28"/>
        </w:rPr>
        <w:t xml:space="preserve">В середине августа Гиммлер и Гейдрих доложили о готовности Гитлеру, который приказал адмиралу Канарису предоставить СД комплекты польской военной формы. Форма была передана Йосту капитаном Динглером, офицером абвера при штабе 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VIII военного округа в Бреслау. </w:t>
      </w:r>
      <w:r w:rsidRPr="009D406F">
        <w:rPr>
          <w:rFonts w:ascii="Times New Roman" w:hAnsi="Times New Roman" w:cs="Times New Roman"/>
          <w:sz w:val="28"/>
          <w:szCs w:val="28"/>
        </w:rPr>
        <w:t>Группа, атакующая лесничество, должна была изображать ополченцев в штатском, остал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ьные — польских военнослужащих. </w:t>
      </w:r>
      <w:r w:rsidRPr="009D406F">
        <w:rPr>
          <w:rFonts w:ascii="Times New Roman" w:hAnsi="Times New Roman" w:cs="Times New Roman"/>
          <w:sz w:val="28"/>
          <w:szCs w:val="28"/>
        </w:rPr>
        <w:t>Вспоминает гауптшарфюрер СС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Йозеф Гржимек: </w:t>
      </w:r>
      <w:r w:rsidRPr="009D406F">
        <w:rPr>
          <w:rFonts w:ascii="Times New Roman" w:hAnsi="Times New Roman" w:cs="Times New Roman"/>
          <w:sz w:val="28"/>
          <w:szCs w:val="28"/>
        </w:rPr>
        <w:t>Одеждой этих парней служила зелёная рубаха, штатские пиджаки и брюки различной расцветки. В качестве головных уборо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в использовались шляпы и кепки. </w:t>
      </w:r>
      <w:r w:rsidRPr="009D406F">
        <w:rPr>
          <w:rFonts w:ascii="Times New Roman" w:hAnsi="Times New Roman" w:cs="Times New Roman"/>
          <w:sz w:val="28"/>
          <w:szCs w:val="28"/>
        </w:rPr>
        <w:t>20 августа Мельхорн собрал всех в актовом зале школы СД, проинструктировал и сообщил о сути операции. После этого эсэсовцы в крытых грузови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ках выехали к месту назначения. Йозеф Гржимек: </w:t>
      </w:r>
      <w:r w:rsidRPr="009D406F">
        <w:rPr>
          <w:rFonts w:ascii="Times New Roman" w:hAnsi="Times New Roman" w:cs="Times New Roman"/>
          <w:sz w:val="28"/>
          <w:szCs w:val="28"/>
        </w:rPr>
        <w:t>Перед отъездом нам категорически запретили в течение поездки высовываться из машин, общаться с посторо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нними, ввязываться в разговоры. </w:t>
      </w:r>
      <w:r w:rsidRPr="009D406F">
        <w:rPr>
          <w:rFonts w:ascii="Times New Roman" w:hAnsi="Times New Roman" w:cs="Times New Roman"/>
          <w:sz w:val="28"/>
          <w:szCs w:val="28"/>
        </w:rPr>
        <w:t>22 августа Гейдрих получил доклад о полной готовности. 23 августа (в день подписания Пакта Молотова — Риббентропа) Гитлер определил время и дату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акции — 26 августа, 4.30 утра. </w:t>
      </w:r>
      <w:r w:rsidRPr="009D406F">
        <w:rPr>
          <w:rFonts w:ascii="Times New Roman" w:hAnsi="Times New Roman" w:cs="Times New Roman"/>
          <w:sz w:val="28"/>
          <w:szCs w:val="28"/>
        </w:rPr>
        <w:t>Первая попытка 26 августа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. </w:t>
      </w:r>
      <w:r w:rsidRPr="009D406F">
        <w:rPr>
          <w:rFonts w:ascii="Times New Roman" w:hAnsi="Times New Roman" w:cs="Times New Roman"/>
          <w:sz w:val="28"/>
          <w:szCs w:val="28"/>
        </w:rPr>
        <w:t>Противники режима из абвера тоже не сидели сложа руки. Они организовали утечку информации, составив протокол выступления Гитлера перед командованием вермахта 22 августа, добавив к словам, сказанным Гитлером, ещё и фразу (впрочем, весьма близкую к действительности) о посылке нескольких рот для инсценирования польского нападения.</w:t>
      </w:r>
    </w:p>
    <w:p w14:paraId="3AE59D3F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Этот протокол попал в руки Германа Мааса, который с помощью руководителя берлинского бюро «Ассошиэйтед Пресс» Льюиса Лочнера передал его в британское посольство. И уже во второй половине дня 25 августа политическое руководство Великобритании располагало с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ведениями </w:t>
      </w:r>
      <w:r w:rsidR="009D406F" w:rsidRPr="009D406F">
        <w:rPr>
          <w:rFonts w:ascii="Times New Roman" w:hAnsi="Times New Roman" w:cs="Times New Roman"/>
          <w:sz w:val="28"/>
          <w:szCs w:val="28"/>
        </w:rPr>
        <w:lastRenderedPageBreak/>
        <w:t xml:space="preserve">о намерениях Гитлера. </w:t>
      </w:r>
      <w:r w:rsidRPr="009D406F">
        <w:rPr>
          <w:rFonts w:ascii="Times New Roman" w:hAnsi="Times New Roman" w:cs="Times New Roman"/>
          <w:sz w:val="28"/>
          <w:szCs w:val="28"/>
        </w:rPr>
        <w:t>Между тем подготовка к провокации шла своим чередом. Все вышли на исходные позиции.</w:t>
      </w:r>
    </w:p>
    <w:p w14:paraId="15CE3AA1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Но вечером 25 августа пришли две новости: посол Италии сообщил, что Муссолини не готов поддержать Гитлера, а Великобритания заключила договор о взаимопомощи с Польшей. Гитлер вызвал к себе Кейтеля, выбежал ему навстречу и закричал:</w:t>
      </w:r>
    </w:p>
    <w:p w14:paraId="23ABE392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Все отменить! Срочно Браухича ко мне! М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не нужно время для переговоров. </w:t>
      </w:r>
      <w:r w:rsidRPr="009D406F">
        <w:rPr>
          <w:rFonts w:ascii="Times New Roman" w:hAnsi="Times New Roman" w:cs="Times New Roman"/>
          <w:sz w:val="28"/>
          <w:szCs w:val="28"/>
        </w:rPr>
        <w:t>Кейтел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ь тут же позвонил фон Браухичу: </w:t>
      </w:r>
      <w:r w:rsidRPr="009D406F">
        <w:rPr>
          <w:rFonts w:ascii="Times New Roman" w:hAnsi="Times New Roman" w:cs="Times New Roman"/>
          <w:sz w:val="28"/>
          <w:szCs w:val="28"/>
        </w:rPr>
        <w:t>Начавшуюся операцию по плану «Вайсс» в 20.30 прекратить в связи с измени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вшимся политическим положением! </w:t>
      </w:r>
      <w:r w:rsidRPr="009D406F">
        <w:rPr>
          <w:rFonts w:ascii="Times New Roman" w:hAnsi="Times New Roman" w:cs="Times New Roman"/>
          <w:sz w:val="28"/>
          <w:szCs w:val="28"/>
        </w:rPr>
        <w:t>Военную машину, набравшую полные обороты, остановить удалось с большим трудом. Гейдриху также пришлось дать срочное распоряжение об отмене операции «Консервы». Здесь не обошлось без накладок. Связаться с группой Хелльвига, уже находившейся на польской территории, не удалось, и она напала на таможенный пункт. Лишь вмешательство Мюллера предотвратило кровопролитие.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</w:t>
      </w:r>
      <w:r w:rsidRPr="009D406F">
        <w:rPr>
          <w:rFonts w:ascii="Times New Roman" w:hAnsi="Times New Roman" w:cs="Times New Roman"/>
          <w:sz w:val="28"/>
          <w:szCs w:val="28"/>
        </w:rPr>
        <w:t>Мельхорн и Хелльвиг обвинили друг друга. При разборе выяснилось, что Хелльвиг неправильно понял пароли: он считал, что «Маленький глухарь» — сигнал о полной готовности, «Большой глухарь» — команда к началу операции. Для Мельхорна пароли же означали: «Маленький глухарь» — «в ружье», «Большой глухарь» — «готовность номер оди</w:t>
      </w:r>
      <w:r w:rsidR="009D406F" w:rsidRPr="009D406F">
        <w:rPr>
          <w:rFonts w:ascii="Times New Roman" w:hAnsi="Times New Roman" w:cs="Times New Roman"/>
          <w:sz w:val="28"/>
          <w:szCs w:val="28"/>
        </w:rPr>
        <w:t>н», «Агата» — сигнал к атаке.</w:t>
      </w:r>
    </w:p>
    <w:p w14:paraId="14460A8B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Гейдрих, подозревавший, что кто-то хотел сорвать акцию умышленно, сделал оргвыводы: Мельхорн и Хелльвиг были уволены из СД, а их место в операции заняли Мю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ллер и Труммлер соответственно. </w:t>
      </w:r>
      <w:r w:rsidRPr="009D406F">
        <w:rPr>
          <w:rFonts w:ascii="Times New Roman" w:hAnsi="Times New Roman" w:cs="Times New Roman"/>
          <w:sz w:val="28"/>
          <w:szCs w:val="28"/>
        </w:rPr>
        <w:t>31 августа Гитлер определил новую дату и время — 1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сентября, 4 часа 45 минут утра.Вторая попытка 31 августа.</w:t>
      </w:r>
    </w:p>
    <w:p w14:paraId="5E0F3A4E" w14:textId="77777777" w:rsidR="00BB4836" w:rsidRPr="009D406F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 xml:space="preserve">В 16.00 в гостиничном номер Науйокса раздался телефонный звонок. Подняв трубку, он услышал: «Срочно перезвоните!». Науйокс набрал известный ему номер главного управления СД и попросил к телефону адъютанта Гейдриха. В ответ он услышал, как тот же высокий голос произнёс: «Бабушка умерла». Науйокс собрал всех подчинённых и назначил акцию по захвату </w:t>
      </w:r>
      <w:r w:rsidRPr="009D406F">
        <w:rPr>
          <w:rFonts w:ascii="Times New Roman" w:hAnsi="Times New Roman" w:cs="Times New Roman"/>
          <w:sz w:val="28"/>
          <w:szCs w:val="28"/>
        </w:rPr>
        <w:lastRenderedPageBreak/>
        <w:t>радиостанции на 19.30. Мюллер тоже получил команду и заторопился: «консервы» надо было доставить на место не позднее 20.20.</w:t>
      </w:r>
    </w:p>
    <w:p w14:paraId="093CAAF1" w14:textId="1BBA78E5" w:rsidR="00692C80" w:rsidRDefault="00BB4836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6F">
        <w:rPr>
          <w:rFonts w:ascii="Times New Roman" w:hAnsi="Times New Roman" w:cs="Times New Roman"/>
          <w:sz w:val="28"/>
          <w:szCs w:val="28"/>
        </w:rPr>
        <w:t>В 20.00 Науйокс с подчинёнными ворвались в помещение радиостанции. Увидев рабочего Фойтцика, он навёл пистолет и закричал: «Руки вверх!». Он подал сигнал, и нападающие открыли беспорядочную стрельбу. Работников радиостанции связали и заперли в подвале. Довольно много времени заняли поиски грозового микрофона, по которому радиослушателей предупреждали о приближении грозы. Вскоре после его обнаружения жители окрестностей услышали «пламенное воззвание» на польском языке на фоне выстрелов. Вся операция заняла не более 4 минут. Уходя, Науйокс заметил заботливо разложенные людьми Мюллера трупы в польской форме. То же самое про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исходило в других местах акции. </w:t>
      </w:r>
      <w:r w:rsidRPr="009D406F">
        <w:rPr>
          <w:rFonts w:ascii="Times New Roman" w:hAnsi="Times New Roman" w:cs="Times New Roman"/>
          <w:sz w:val="28"/>
          <w:szCs w:val="28"/>
        </w:rPr>
        <w:t>На следующий день к немецкому народу обратился Гитлер, заявив, что Польша осуществила нападение на германскую территорию и что с этого момента Германия находится в состоянии войны с Польшей. Газеты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вышли с кричащими заголовками. </w:t>
      </w:r>
      <w:r w:rsidRPr="009D406F">
        <w:rPr>
          <w:rFonts w:ascii="Times New Roman" w:hAnsi="Times New Roman" w:cs="Times New Roman"/>
          <w:sz w:val="28"/>
          <w:szCs w:val="28"/>
        </w:rPr>
        <w:t>Выступая в рейхстаге, Гитлер заявил о 14 столкновениях на границе, из них три крупных. Министр иностранных дел фон Риббентроп сообщил послу Франции, польская армия перешла границу в трёх местах. Герман Герин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г рассказывал Биргеру Далерусу: </w:t>
      </w:r>
      <w:r w:rsidRPr="009D406F">
        <w:rPr>
          <w:rFonts w:ascii="Times New Roman" w:hAnsi="Times New Roman" w:cs="Times New Roman"/>
          <w:sz w:val="28"/>
          <w:szCs w:val="28"/>
        </w:rPr>
        <w:t>Война разразилась из-за того, что поляки осуществили нападение на радиостанцию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в Глейвице. </w:t>
      </w:r>
      <w:r w:rsidRPr="009D406F">
        <w:rPr>
          <w:rFonts w:ascii="Times New Roman" w:hAnsi="Times New Roman" w:cs="Times New Roman"/>
          <w:sz w:val="28"/>
          <w:szCs w:val="28"/>
        </w:rPr>
        <w:t>Генрих Мюллер выехал на место событий вместе с начальником уголовной полиции Артуром Небе для проведения «расследования». Небе также приказал изготовить электрифицированный макет, демонстрирующий ход «событий». Побывавший на одной из демонстраций Гейдрих подтвердил:</w:t>
      </w:r>
      <w:r w:rsidR="009D406F" w:rsidRPr="009D406F">
        <w:rPr>
          <w:rFonts w:ascii="Times New Roman" w:hAnsi="Times New Roman" w:cs="Times New Roman"/>
          <w:sz w:val="28"/>
          <w:szCs w:val="28"/>
        </w:rPr>
        <w:t xml:space="preserve"> </w:t>
      </w:r>
      <w:r w:rsidRPr="009D406F">
        <w:rPr>
          <w:rFonts w:ascii="Times New Roman" w:hAnsi="Times New Roman" w:cs="Times New Roman"/>
          <w:sz w:val="28"/>
          <w:szCs w:val="28"/>
        </w:rPr>
        <w:t>Да, да, именно так и начиналась война.</w:t>
      </w:r>
    </w:p>
    <w:p w14:paraId="5BBC9F97" w14:textId="6E4338BF" w:rsidR="00ED2792" w:rsidRDefault="00ED2792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4EFE0" w14:textId="20D31ADA" w:rsidR="00ED2792" w:rsidRDefault="00ED2792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9D2B1" w14:textId="0DA7CF7A" w:rsidR="00ED2792" w:rsidRDefault="00ED2792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F341D" w14:textId="1D0F309A" w:rsidR="00BC3765" w:rsidRDefault="00BC3765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55B" w14:textId="77777777" w:rsidR="00BC3765" w:rsidRDefault="00BC3765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41EC5" w14:textId="77777777" w:rsidR="00ED2792" w:rsidRPr="00ED2792" w:rsidRDefault="00ED2792" w:rsidP="00ED279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Аналитическая справка воспитательного мероприятия</w:t>
      </w:r>
    </w:p>
    <w:p w14:paraId="175D554B" w14:textId="77777777" w:rsidR="00ED2792" w:rsidRPr="00ED2792" w:rsidRDefault="00ED2792" w:rsidP="00ED279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проведения</w:t>
      </w: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: МБОУ Киевская СОШ</w:t>
      </w:r>
    </w:p>
    <w:p w14:paraId="729DDD1C" w14:textId="77777777" w:rsidR="00ED2792" w:rsidRPr="00ED2792" w:rsidRDefault="00ED2792" w:rsidP="00ED279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Время проведения: </w:t>
      </w: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18.09.2024 г.</w:t>
      </w:r>
    </w:p>
    <w:p w14:paraId="2D386439" w14:textId="77777777" w:rsidR="00ED2792" w:rsidRPr="00ED2792" w:rsidRDefault="00ED2792" w:rsidP="00ED27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ED279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ED2792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«1 сентября 1939 года- событие изменившее мир»  (1 сентября 1939 года произошла Глейвицкая провокация, ставшему началом Второй мировой войны.)</w:t>
      </w:r>
    </w:p>
    <w:p w14:paraId="6769ABA8" w14:textId="77777777" w:rsidR="00ED2792" w:rsidRPr="00ED2792" w:rsidRDefault="00ED2792" w:rsidP="00ED27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7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Цели: </w:t>
      </w:r>
      <w:r w:rsidRPr="00ED27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27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жить по законам добра и справедливости, соотносить свои интересы с интересами своих товарищей; Воспитывать, развивать и приумножать лучшие качества человека: патриотизм, гражданственность, гордость за свою Родину, стремление к миру.</w:t>
      </w:r>
    </w:p>
    <w:p w14:paraId="6A3AA999" w14:textId="77777777" w:rsidR="00ED2792" w:rsidRPr="00ED2792" w:rsidRDefault="00ED2792" w:rsidP="00ED27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67895375" w14:textId="77777777" w:rsidR="00ED2792" w:rsidRPr="00ED2792" w:rsidRDefault="00ED2792" w:rsidP="00ED27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1.показать причины возникновения войн, пути разрешения конфликтов.</w:t>
      </w:r>
      <w:r w:rsidRPr="00ED2792">
        <w:rPr>
          <w:rFonts w:ascii="Times New Roman" w:eastAsia="Calibri" w:hAnsi="Times New Roman" w:cs="Times New Roman"/>
          <w:color w:val="181818"/>
          <w:sz w:val="28"/>
          <w:szCs w:val="28"/>
          <w:lang w:eastAsia="en-US"/>
        </w:rPr>
        <w:br/>
      </w:r>
      <w:r w:rsidRPr="00ED2792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2. Воспитывать патриотизм, ответственное отношение к сохранению мира на земле.</w:t>
      </w:r>
      <w:r w:rsidRPr="00ED2792">
        <w:rPr>
          <w:rFonts w:ascii="Times New Roman" w:eastAsia="Calibri" w:hAnsi="Times New Roman" w:cs="Times New Roman"/>
          <w:color w:val="181818"/>
          <w:sz w:val="28"/>
          <w:szCs w:val="28"/>
          <w:lang w:eastAsia="en-US"/>
        </w:rPr>
        <w:br/>
      </w:r>
      <w:r w:rsidRPr="00ED2792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  <w:lang w:eastAsia="en-US"/>
        </w:rPr>
        <w:t>3. Развивать речь, логическое мышление, внимание, память</w:t>
      </w:r>
      <w:r w:rsidRPr="00ED2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.</w:t>
      </w:r>
    </w:p>
    <w:p w14:paraId="1A539988" w14:textId="77777777" w:rsidR="00ED2792" w:rsidRPr="00ED2792" w:rsidRDefault="00ED2792" w:rsidP="00ED279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Развивающие:</w:t>
      </w:r>
    </w:p>
    <w:p w14:paraId="1435AAB6" w14:textId="77777777" w:rsidR="00ED2792" w:rsidRPr="00ED2792" w:rsidRDefault="00ED2792" w:rsidP="00ED2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- развить историческую культуру и компетентность учащихся в вопросах мира и войны на земле.</w:t>
      </w:r>
    </w:p>
    <w:p w14:paraId="69E2B359" w14:textId="77777777" w:rsidR="00ED2792" w:rsidRPr="00ED2792" w:rsidRDefault="00ED2792" w:rsidP="00ED279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Воспитательные:</w:t>
      </w:r>
    </w:p>
    <w:p w14:paraId="3907561E" w14:textId="77777777" w:rsidR="00ED2792" w:rsidRPr="00ED2792" w:rsidRDefault="00ED2792" w:rsidP="00ED279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- воспитывать нравственные принципы в обществе, чувства сопричастности с тем, что происходит или может произойти в мире.</w:t>
      </w:r>
    </w:p>
    <w:p w14:paraId="697F8F3E" w14:textId="77777777" w:rsidR="00ED2792" w:rsidRPr="00ED2792" w:rsidRDefault="00ED2792" w:rsidP="00ED2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Мероприятие проводилось согласно разработанному плану, поставленным целям и задачам, в светлом и проветренном помещении. С учетом возрастных и индивидуальных особенностей, интересов и запросов детей, уровню воспитанности и потребностям. В проведении мероприятия принимали участие обучающиеся Центра внешкольной работы.</w:t>
      </w:r>
    </w:p>
    <w:p w14:paraId="5DA72F43" w14:textId="77777777" w:rsidR="00ED2792" w:rsidRPr="00ED2792" w:rsidRDefault="00ED2792" w:rsidP="00ED2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 и обучающиеся проявили активность в процессе проведения мероприятия, были привлечены и родители в подготовке мероприятия. Прослеживалась заинтересованность всех участников в течении всего времени проведения, инициатива и творчество самих участников, самостоятельность, эмоциональность, дисциплинированность и ответственность.</w:t>
      </w:r>
    </w:p>
    <w:p w14:paraId="71CD1333" w14:textId="77777777" w:rsidR="00ED2792" w:rsidRPr="00ED2792" w:rsidRDefault="00ED2792" w:rsidP="00ED2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2792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Мероприятие было доступно для данного возраста, актуальным и познавательным. Рациональное и эффективное использование времени, эстетичность и действенность оформления, выразительность.  Эмоциональность и доходчивость выступления. Конкретность цели и четкость, реальность и достижимость. Высокая степень эмоционального и воспитательного воздействия. Развивающее и творческое значение мероприятия.</w:t>
      </w:r>
    </w:p>
    <w:p w14:paraId="49898AF8" w14:textId="2019A3DB" w:rsidR="00ED2792" w:rsidRDefault="00ED2792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FBC56" w14:textId="57CC0B1A" w:rsidR="00BC3765" w:rsidRPr="009D406F" w:rsidRDefault="00BC3765" w:rsidP="009D40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B40A068" wp14:editId="2876273D">
            <wp:extent cx="5940425" cy="79203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5681D6" wp14:editId="5C961E46">
            <wp:extent cx="5940425" cy="7920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BFB03B" wp14:editId="4C2F23B8">
            <wp:extent cx="5940425" cy="7920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D897D5" wp14:editId="7797BC98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765" w:rsidRPr="009D406F" w:rsidSect="0069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B7F71"/>
    <w:multiLevelType w:val="hybridMultilevel"/>
    <w:tmpl w:val="B650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812DD"/>
    <w:multiLevelType w:val="multilevel"/>
    <w:tmpl w:val="DC62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50C6D"/>
    <w:multiLevelType w:val="multilevel"/>
    <w:tmpl w:val="E622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71"/>
    <w:rsid w:val="00103682"/>
    <w:rsid w:val="00170B4D"/>
    <w:rsid w:val="001A3052"/>
    <w:rsid w:val="003866E4"/>
    <w:rsid w:val="004565BB"/>
    <w:rsid w:val="00692C80"/>
    <w:rsid w:val="00835C7C"/>
    <w:rsid w:val="008B4E32"/>
    <w:rsid w:val="009D406F"/>
    <w:rsid w:val="00BB4836"/>
    <w:rsid w:val="00BC3765"/>
    <w:rsid w:val="00C97C2D"/>
    <w:rsid w:val="00CD16B7"/>
    <w:rsid w:val="00D24DEE"/>
    <w:rsid w:val="00D5651C"/>
    <w:rsid w:val="00D71CE0"/>
    <w:rsid w:val="00ED2792"/>
    <w:rsid w:val="00EF38E2"/>
    <w:rsid w:val="00F96BA0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E1AB"/>
  <w15:docId w15:val="{57BEA7D0-C63B-4002-B9CE-1EEED789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80"/>
  </w:style>
  <w:style w:type="paragraph" w:styleId="2">
    <w:name w:val="heading 2"/>
    <w:basedOn w:val="a"/>
    <w:link w:val="20"/>
    <w:uiPriority w:val="9"/>
    <w:qFormat/>
    <w:rsid w:val="00F96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571"/>
    <w:rPr>
      <w:color w:val="0000FF"/>
      <w:u w:val="single"/>
    </w:rPr>
  </w:style>
  <w:style w:type="character" w:customStyle="1" w:styleId="blindlabel">
    <w:name w:val="blind_label"/>
    <w:basedOn w:val="a0"/>
    <w:rsid w:val="00FE4571"/>
  </w:style>
  <w:style w:type="paragraph" w:styleId="a4">
    <w:name w:val="Balloon Text"/>
    <w:basedOn w:val="a"/>
    <w:link w:val="a5"/>
    <w:uiPriority w:val="99"/>
    <w:semiHidden/>
    <w:unhideWhenUsed/>
    <w:rsid w:val="00FE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5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6B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96BA0"/>
    <w:rPr>
      <w:b/>
      <w:bCs/>
    </w:rPr>
  </w:style>
  <w:style w:type="character" w:styleId="a8">
    <w:name w:val="Emphasis"/>
    <w:basedOn w:val="a0"/>
    <w:uiPriority w:val="20"/>
    <w:qFormat/>
    <w:rsid w:val="00F96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474">
          <w:marLeft w:val="347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32391748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112702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60000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383015020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96276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94368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930305627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288967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776453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465152424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60221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52199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516772585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79346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14814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777867102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802318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88162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310403399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254353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705227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392698632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3564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17724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707172609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7692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71566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086994264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3290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034523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79643637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1568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237790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13" w:color="auto"/>
                <w:right w:val="none" w:sz="0" w:space="0" w:color="auto"/>
              </w:divBdr>
              <w:divsChild>
                <w:div w:id="1277954440">
                  <w:marLeft w:val="10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Ольга Переверзева</cp:lastModifiedBy>
  <cp:revision>14</cp:revision>
  <cp:lastPrinted>2021-11-03T07:50:00Z</cp:lastPrinted>
  <dcterms:created xsi:type="dcterms:W3CDTF">2020-11-09T18:31:00Z</dcterms:created>
  <dcterms:modified xsi:type="dcterms:W3CDTF">2025-02-12T06:40:00Z</dcterms:modified>
</cp:coreProperties>
</file>